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A8" w:rsidRPr="00E81587" w:rsidRDefault="00554A31" w:rsidP="00554A31">
      <w:pPr>
        <w:jc w:val="center"/>
        <w:rPr>
          <w:b/>
          <w:sz w:val="28"/>
        </w:rPr>
      </w:pPr>
      <w:r>
        <w:rPr>
          <w:b/>
          <w:sz w:val="28"/>
        </w:rPr>
        <w:t>De</w:t>
      </w:r>
      <w:r w:rsidR="00613BF1">
        <w:rPr>
          <w:b/>
          <w:sz w:val="28"/>
        </w:rPr>
        <w:t xml:space="preserve">posito a </w:t>
      </w:r>
      <w:r w:rsidR="00D95194">
        <w:rPr>
          <w:b/>
          <w:sz w:val="28"/>
        </w:rPr>
        <w:t>CBI-INMFRE</w:t>
      </w:r>
    </w:p>
    <w:tbl>
      <w:tblPr>
        <w:tblStyle w:val="Tablaconcuadrcula"/>
        <w:tblpPr w:leftFromText="141" w:rightFromText="141" w:vertAnchor="text" w:horzAnchor="margin" w:tblpY="9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406"/>
        <w:gridCol w:w="2147"/>
        <w:gridCol w:w="4394"/>
      </w:tblGrid>
      <w:tr w:rsidR="00554A31" w:rsidRPr="00471446" w:rsidTr="007C1745">
        <w:trPr>
          <w:trHeight w:val="285"/>
        </w:trPr>
        <w:tc>
          <w:tcPr>
            <w:tcW w:w="2509" w:type="dxa"/>
            <w:shd w:val="clear" w:color="auto" w:fill="F79646" w:themeFill="accent6"/>
            <w:vAlign w:val="center"/>
          </w:tcPr>
          <w:p w:rsidR="00554A31" w:rsidRPr="00554A31" w:rsidRDefault="00D95194" w:rsidP="00554A31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Pago a: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:rsidR="00554A31" w:rsidRPr="00554A31" w:rsidRDefault="00A245CE" w:rsidP="00613BF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CUENTA UNICA DEL TESORO</w:t>
            </w:r>
          </w:p>
        </w:tc>
      </w:tr>
      <w:tr w:rsidR="00F771A8" w:rsidRPr="00471446" w:rsidTr="007C1745">
        <w:trPr>
          <w:trHeight w:val="285"/>
        </w:trPr>
        <w:tc>
          <w:tcPr>
            <w:tcW w:w="2509" w:type="dxa"/>
            <w:shd w:val="clear" w:color="auto" w:fill="F79646" w:themeFill="accent6"/>
            <w:vAlign w:val="center"/>
          </w:tcPr>
          <w:p w:rsidR="00F771A8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:rsidR="00F771A8" w:rsidRDefault="00554A31" w:rsidP="00A245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71A8" w:rsidRPr="00471446" w:rsidTr="007C1745">
        <w:trPr>
          <w:trHeight w:val="675"/>
        </w:trPr>
        <w:tc>
          <w:tcPr>
            <w:tcW w:w="2509" w:type="dxa"/>
            <w:shd w:val="clear" w:color="auto" w:fill="F79646" w:themeFill="accent6"/>
            <w:vAlign w:val="center"/>
          </w:tcPr>
          <w:p w:rsidR="00C242DD" w:rsidRDefault="00F771A8" w:rsidP="00C24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del Protocolo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:rsidR="00F771A8" w:rsidRDefault="00F771A8" w:rsidP="00A245CE">
            <w:pPr>
              <w:pStyle w:val="Sinespaciado"/>
            </w:pPr>
          </w:p>
        </w:tc>
      </w:tr>
      <w:tr w:rsidR="00F771A8" w:rsidRPr="00471446" w:rsidTr="007C1745">
        <w:trPr>
          <w:trHeight w:val="288"/>
        </w:trPr>
        <w:tc>
          <w:tcPr>
            <w:tcW w:w="2509" w:type="dxa"/>
            <w:shd w:val="clear" w:color="auto" w:fill="F79646" w:themeFill="accent6"/>
            <w:vAlign w:val="center"/>
          </w:tcPr>
          <w:p w:rsidR="00F771A8" w:rsidRPr="00471446" w:rsidRDefault="00C242DD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de Referencia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:rsidR="00F771A8" w:rsidRPr="00471446" w:rsidRDefault="00F771A8" w:rsidP="00A245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1A8" w:rsidRPr="00471446" w:rsidTr="007C1745">
        <w:tc>
          <w:tcPr>
            <w:tcW w:w="2509" w:type="dxa"/>
            <w:shd w:val="clear" w:color="auto" w:fill="F79646" w:themeFill="accent6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Protocolo</w:t>
            </w:r>
          </w:p>
        </w:tc>
        <w:tc>
          <w:tcPr>
            <w:tcW w:w="1406" w:type="dxa"/>
            <w:shd w:val="pct5" w:color="auto" w:fill="auto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147" w:type="dxa"/>
            <w:shd w:val="pct5" w:color="auto" w:fill="auto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4394" w:type="dxa"/>
            <w:shd w:val="pct5" w:color="auto" w:fill="auto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Patrocinador</w:t>
            </w:r>
          </w:p>
        </w:tc>
      </w:tr>
      <w:tr w:rsidR="00F771A8" w:rsidRPr="00471446" w:rsidTr="00C55294">
        <w:trPr>
          <w:trHeight w:val="469"/>
        </w:trPr>
        <w:tc>
          <w:tcPr>
            <w:tcW w:w="2509" w:type="dxa"/>
            <w:shd w:val="clear" w:color="auto" w:fill="FFFFFF" w:themeFill="background1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771A8" w:rsidRPr="00471446" w:rsidRDefault="00F771A8" w:rsidP="00F77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1A8" w:rsidRPr="00471446" w:rsidTr="007C1745">
        <w:trPr>
          <w:trHeight w:val="315"/>
        </w:trPr>
        <w:tc>
          <w:tcPr>
            <w:tcW w:w="2509" w:type="dxa"/>
            <w:shd w:val="clear" w:color="auto" w:fill="F79646" w:themeFill="accent6"/>
            <w:vAlign w:val="center"/>
          </w:tcPr>
          <w:p w:rsidR="00F771A8" w:rsidRPr="00850E07" w:rsidRDefault="00F771A8" w:rsidP="00F771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E07">
              <w:rPr>
                <w:rFonts w:ascii="Arial" w:hAnsi="Arial" w:cs="Arial"/>
                <w:b/>
                <w:sz w:val="20"/>
                <w:szCs w:val="20"/>
              </w:rPr>
              <w:t>Investigador Principal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:rsidR="00F771A8" w:rsidRPr="00471446" w:rsidRDefault="00F771A8" w:rsidP="00F771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4286" w:rsidRDefault="00354286" w:rsidP="00471446">
      <w:pPr>
        <w:spacing w:after="0" w:line="240" w:lineRule="auto"/>
        <w:rPr>
          <w:rFonts w:cs="Arial"/>
          <w:szCs w:val="20"/>
        </w:rPr>
      </w:pPr>
    </w:p>
    <w:p w:rsidR="00E81587" w:rsidRPr="00E81587" w:rsidRDefault="00E81587" w:rsidP="00471446">
      <w:pPr>
        <w:spacing w:after="0" w:line="240" w:lineRule="auto"/>
        <w:rPr>
          <w:rFonts w:cs="Arial"/>
          <w:szCs w:val="20"/>
        </w:rPr>
      </w:pPr>
    </w:p>
    <w:p w:rsidR="00E0610D" w:rsidRPr="00D07C5E" w:rsidRDefault="00E0610D" w:rsidP="00D07C5E">
      <w:pPr>
        <w:spacing w:after="0" w:line="240" w:lineRule="auto"/>
        <w:jc w:val="both"/>
        <w:rPr>
          <w:rFonts w:cs="Arial"/>
          <w:szCs w:val="20"/>
        </w:rPr>
      </w:pPr>
    </w:p>
    <w:p w:rsidR="00980C05" w:rsidRPr="00A245CE" w:rsidRDefault="00980C05" w:rsidP="000004B3">
      <w:pPr>
        <w:spacing w:after="0" w:line="240" w:lineRule="auto"/>
        <w:jc w:val="both"/>
        <w:rPr>
          <w:rFonts w:cs="Arial"/>
          <w:szCs w:val="20"/>
          <w:lang w:val="es-PA"/>
        </w:rPr>
      </w:pPr>
    </w:p>
    <w:p w:rsidR="00CF2529" w:rsidRDefault="00CF2529" w:rsidP="000004B3">
      <w:pPr>
        <w:spacing w:after="0" w:line="240" w:lineRule="auto"/>
        <w:jc w:val="both"/>
        <w:rPr>
          <w:rFonts w:cs="Arial"/>
          <w:szCs w:val="20"/>
        </w:rPr>
      </w:pPr>
    </w:p>
    <w:p w:rsidR="00A245CE" w:rsidRDefault="00A245CE" w:rsidP="000004B3">
      <w:pPr>
        <w:spacing w:after="0" w:line="240" w:lineRule="auto"/>
        <w:jc w:val="both"/>
        <w:rPr>
          <w:rFonts w:cs="Arial"/>
          <w:szCs w:val="20"/>
        </w:rPr>
      </w:pPr>
    </w:p>
    <w:p w:rsidR="00A245CE" w:rsidRDefault="00A245CE" w:rsidP="000004B3">
      <w:pPr>
        <w:spacing w:after="0" w:line="240" w:lineRule="auto"/>
        <w:jc w:val="both"/>
        <w:rPr>
          <w:rFonts w:cs="Arial"/>
          <w:szCs w:val="20"/>
        </w:rPr>
      </w:pPr>
    </w:p>
    <w:p w:rsidR="00A245CE" w:rsidRDefault="00A245CE" w:rsidP="000004B3">
      <w:pPr>
        <w:spacing w:after="0" w:line="240" w:lineRule="auto"/>
        <w:jc w:val="both"/>
        <w:rPr>
          <w:rFonts w:cs="Arial"/>
          <w:szCs w:val="20"/>
        </w:rPr>
      </w:pPr>
    </w:p>
    <w:p w:rsidR="00A245CE" w:rsidRDefault="00A245CE" w:rsidP="000004B3">
      <w:pPr>
        <w:spacing w:after="0" w:line="240" w:lineRule="auto"/>
        <w:jc w:val="both"/>
        <w:rPr>
          <w:rFonts w:cs="Arial"/>
          <w:szCs w:val="20"/>
        </w:rPr>
      </w:pPr>
    </w:p>
    <w:p w:rsidR="00A245CE" w:rsidRPr="00E81587" w:rsidRDefault="00A245CE" w:rsidP="000004B3">
      <w:pPr>
        <w:spacing w:after="0" w:line="240" w:lineRule="auto"/>
        <w:jc w:val="both"/>
        <w:rPr>
          <w:rFonts w:cs="Arial"/>
          <w:szCs w:val="20"/>
        </w:rPr>
      </w:pPr>
    </w:p>
    <w:p w:rsidR="00D07C5E" w:rsidRPr="00E81587" w:rsidRDefault="000004B3" w:rsidP="000004B3">
      <w:pPr>
        <w:spacing w:after="0" w:line="240" w:lineRule="auto"/>
        <w:jc w:val="both"/>
        <w:rPr>
          <w:rFonts w:cs="Arial"/>
          <w:b/>
          <w:szCs w:val="20"/>
        </w:rPr>
      </w:pPr>
      <w:r w:rsidRPr="00E81587">
        <w:rPr>
          <w:rFonts w:cs="Arial"/>
          <w:b/>
          <w:szCs w:val="20"/>
        </w:rPr>
        <w:t>Firma:</w:t>
      </w:r>
    </w:p>
    <w:p w:rsidR="000004B3" w:rsidRPr="00E81587" w:rsidRDefault="00D07C5E" w:rsidP="000004B3">
      <w:pPr>
        <w:spacing w:after="0" w:line="240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Investigador Principal</w:t>
      </w:r>
    </w:p>
    <w:p w:rsidR="00833504" w:rsidRPr="00E81587" w:rsidRDefault="00833504" w:rsidP="00B05A9E">
      <w:pPr>
        <w:spacing w:after="0" w:line="240" w:lineRule="auto"/>
        <w:rPr>
          <w:rFonts w:cs="Arial"/>
          <w:b/>
          <w:sz w:val="20"/>
          <w:szCs w:val="20"/>
        </w:rPr>
      </w:pPr>
    </w:p>
    <w:p w:rsidR="00833504" w:rsidRPr="00E81587" w:rsidRDefault="00833504" w:rsidP="00B05A9E">
      <w:pPr>
        <w:spacing w:after="0" w:line="240" w:lineRule="auto"/>
        <w:rPr>
          <w:rFonts w:cs="Arial"/>
          <w:sz w:val="20"/>
          <w:szCs w:val="20"/>
        </w:rPr>
      </w:pPr>
    </w:p>
    <w:p w:rsidR="00833504" w:rsidRDefault="00833504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Default="00A245CE" w:rsidP="00A245CE">
      <w:pPr>
        <w:pStyle w:val="Sinespaciado"/>
      </w:pPr>
      <w:bookmarkStart w:id="0" w:name="_GoBack"/>
      <w:bookmarkEnd w:id="0"/>
    </w:p>
    <w:p w:rsidR="00A245CE" w:rsidRPr="00E81587" w:rsidRDefault="00A245CE" w:rsidP="00B05A9E">
      <w:pPr>
        <w:spacing w:after="0" w:line="240" w:lineRule="auto"/>
        <w:rPr>
          <w:rFonts w:cs="Arial"/>
          <w:sz w:val="20"/>
          <w:szCs w:val="20"/>
        </w:rPr>
      </w:pPr>
    </w:p>
    <w:p w:rsidR="00A245CE" w:rsidRPr="00A245CE" w:rsidRDefault="00A245CE" w:rsidP="00A245CE">
      <w:pPr>
        <w:pStyle w:val="Sinespaciado"/>
        <w:rPr>
          <w:rFonts w:ascii="Cambria" w:eastAsia="Times New Roman" w:hAnsi="Cambria" w:cs="Times New Roman"/>
          <w:b/>
          <w:color w:val="000000"/>
          <w:szCs w:val="24"/>
          <w:lang w:val="es-PA" w:eastAsia="es-PA"/>
        </w:rPr>
      </w:pPr>
      <w:r w:rsidRPr="00A245CE">
        <w:rPr>
          <w:b/>
          <w:sz w:val="20"/>
        </w:rPr>
        <w:t>Nota: Los pagos pueden ser efectivo, Clave, Visa, MasterCard y en cheque a nombre de CUENTA UNICA DEL TESORO (certificado).</w:t>
      </w:r>
    </w:p>
    <w:p w:rsidR="00833504" w:rsidRPr="00E81587" w:rsidRDefault="00833504" w:rsidP="00B05A9E">
      <w:pPr>
        <w:spacing w:after="0" w:line="240" w:lineRule="auto"/>
        <w:rPr>
          <w:rFonts w:cs="Arial"/>
          <w:sz w:val="20"/>
          <w:szCs w:val="20"/>
        </w:rPr>
      </w:pPr>
    </w:p>
    <w:sectPr w:rsidR="00833504" w:rsidRPr="00E81587" w:rsidSect="00487ECD">
      <w:headerReference w:type="default" r:id="rId7"/>
      <w:footerReference w:type="default" r:id="rId8"/>
      <w:pgSz w:w="12240" w:h="15840"/>
      <w:pgMar w:top="1417" w:right="900" w:bottom="190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92" w:rsidRDefault="00884992" w:rsidP="00CA4235">
      <w:pPr>
        <w:spacing w:after="0" w:line="240" w:lineRule="auto"/>
      </w:pPr>
      <w:r>
        <w:separator/>
      </w:r>
    </w:p>
  </w:endnote>
  <w:endnote w:type="continuationSeparator" w:id="0">
    <w:p w:rsidR="00884992" w:rsidRDefault="00884992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D" w:rsidRPr="0060493A" w:rsidRDefault="00C242DD" w:rsidP="0060493A">
    <w:pPr>
      <w:pStyle w:val="Piedepgina"/>
      <w:jc w:val="center"/>
      <w:rPr>
        <w:rFonts w:ascii="Arial" w:hAnsi="Arial" w:cs="Arial"/>
        <w:i/>
        <w:color w:val="000000" w:themeColor="text1"/>
        <w:sz w:val="16"/>
        <w:szCs w:val="16"/>
      </w:rPr>
    </w:pPr>
    <w:r>
      <w:rPr>
        <w:rFonts w:ascii="Arial" w:hAnsi="Arial" w:cs="Arial"/>
        <w:i/>
        <w:color w:val="000000" w:themeColor="text1"/>
        <w:sz w:val="16"/>
        <w:szCs w:val="16"/>
      </w:rPr>
      <w:t>Comité Nacional de Bioética de la</w:t>
    </w:r>
    <w:r w:rsidR="00C55294">
      <w:rPr>
        <w:rFonts w:ascii="Arial" w:hAnsi="Arial" w:cs="Arial"/>
        <w:i/>
        <w:color w:val="000000" w:themeColor="text1"/>
        <w:sz w:val="16"/>
        <w:szCs w:val="16"/>
      </w:rPr>
      <w:t xml:space="preserve"> Investigación del Instituto Nacional de Medicina Física y Rehabilitación </w:t>
    </w:r>
  </w:p>
  <w:p w:rsidR="00C242DD" w:rsidRDefault="00C242DD" w:rsidP="0060493A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Página </w: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begin"/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instrText>PAGE  \* Arabic  \* MERGEFORMAT</w:instrTex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separate"/>
    </w:r>
    <w:r w:rsidR="00A245CE" w:rsidRPr="00A245C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t>1</w:t>
    </w:r>
    <w:r w:rsidRPr="0060493A">
      <w:rPr>
        <w:rFonts w:ascii="Arial" w:hAnsi="Arial" w:cs="Arial"/>
        <w:b/>
        <w:i/>
        <w:color w:val="000000" w:themeColor="text1"/>
        <w:sz w:val="16"/>
        <w:szCs w:val="16"/>
      </w:rPr>
      <w:fldChar w:fldCharType="end"/>
    </w:r>
    <w:r w:rsidRPr="0060493A">
      <w:rPr>
        <w:rFonts w:ascii="Arial" w:hAnsi="Arial" w:cs="Arial"/>
        <w:i/>
        <w:color w:val="000000" w:themeColor="text1"/>
        <w:sz w:val="16"/>
        <w:szCs w:val="16"/>
        <w:lang w:val="es-ES"/>
      </w:rPr>
      <w:t xml:space="preserve"> de </w:t>
    </w:r>
    <w:r w:rsidR="00A245CE">
      <w:fldChar w:fldCharType="begin"/>
    </w:r>
    <w:r w:rsidR="00A245CE">
      <w:instrText>NUMPAGES  \* Arabic  \* MERGEFORMAT</w:instrText>
    </w:r>
    <w:r w:rsidR="00A245CE">
      <w:fldChar w:fldCharType="separate"/>
    </w:r>
    <w:r w:rsidR="00A245CE" w:rsidRPr="00A245C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t>1</w:t>
    </w:r>
    <w:r w:rsidR="00A245CE">
      <w:rPr>
        <w:rFonts w:ascii="Arial" w:hAnsi="Arial" w:cs="Arial"/>
        <w:b/>
        <w:i/>
        <w:noProof/>
        <w:color w:val="000000" w:themeColor="text1"/>
        <w:sz w:val="16"/>
        <w:szCs w:val="16"/>
        <w:lang w:val="es-ES"/>
      </w:rPr>
      <w:fldChar w:fldCharType="end"/>
    </w:r>
  </w:p>
  <w:p w:rsidR="00C242DD" w:rsidRPr="0060493A" w:rsidRDefault="00C242DD" w:rsidP="00781A7C">
    <w:pPr>
      <w:pStyle w:val="Piedepgina"/>
      <w:rPr>
        <w:rFonts w:ascii="Arial" w:hAnsi="Arial" w:cs="Arial"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92" w:rsidRDefault="00884992" w:rsidP="00CA4235">
      <w:pPr>
        <w:spacing w:after="0" w:line="240" w:lineRule="auto"/>
      </w:pPr>
      <w:r>
        <w:separator/>
      </w:r>
    </w:p>
  </w:footnote>
  <w:footnote w:type="continuationSeparator" w:id="0">
    <w:p w:rsidR="00884992" w:rsidRDefault="00884992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25"/>
      <w:gridCol w:w="7723"/>
    </w:tblGrid>
    <w:tr w:rsidR="000E2267" w:rsidTr="00E81587">
      <w:trPr>
        <w:trHeight w:val="1130"/>
        <w:jc w:val="center"/>
      </w:trPr>
      <w:tc>
        <w:tcPr>
          <w:tcW w:w="26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242DD" w:rsidRPr="009D3E03" w:rsidRDefault="007C1745" w:rsidP="00E81587">
          <w:pPr>
            <w:pStyle w:val="Piedepgina"/>
            <w:jc w:val="center"/>
            <w:rPr>
              <w:rFonts w:cs="Arial"/>
              <w:b/>
              <w:noProof/>
              <w:sz w:val="24"/>
              <w:szCs w:val="24"/>
              <w:lang w:eastAsia="es-MX"/>
            </w:rPr>
          </w:pPr>
          <w:r>
            <w:rPr>
              <w:rFonts w:cs="Arial"/>
              <w:b/>
              <w:noProof/>
              <w:sz w:val="24"/>
              <w:szCs w:val="24"/>
              <w:lang w:val="es-PA" w:eastAsia="es-PA"/>
            </w:rPr>
            <w:drawing>
              <wp:inline distT="0" distB="0" distL="0" distR="0">
                <wp:extent cx="1258785" cy="666266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bioet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382" cy="67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613BF1" w:rsidRPr="00A674E0" w:rsidRDefault="00613BF1" w:rsidP="00613BF1">
          <w:pPr>
            <w:spacing w:line="239" w:lineRule="auto"/>
            <w:jc w:val="center"/>
            <w:rPr>
              <w:b/>
              <w:sz w:val="24"/>
            </w:rPr>
          </w:pPr>
          <w:r w:rsidRPr="00A674E0">
            <w:rPr>
              <w:b/>
              <w:sz w:val="24"/>
            </w:rPr>
            <w:t>Comité de Bioética de la Investigación</w:t>
          </w:r>
        </w:p>
        <w:p w:rsidR="00613BF1" w:rsidRDefault="00613BF1" w:rsidP="00613BF1">
          <w:pPr>
            <w:ind w:left="10"/>
            <w:jc w:val="center"/>
            <w:rPr>
              <w:b/>
              <w:sz w:val="24"/>
            </w:rPr>
          </w:pPr>
          <w:r w:rsidRPr="00A674E0">
            <w:rPr>
              <w:b/>
              <w:sz w:val="24"/>
            </w:rPr>
            <w:t>Instituto Nacional de Medicina Física y Rehabilitación de Panamá</w:t>
          </w:r>
          <w:r>
            <w:rPr>
              <w:b/>
              <w:sz w:val="24"/>
            </w:rPr>
            <w:t xml:space="preserve"> </w:t>
          </w:r>
        </w:p>
        <w:p w:rsidR="00613BF1" w:rsidRDefault="00613BF1" w:rsidP="00613BF1">
          <w:pPr>
            <w:pStyle w:val="Piedepgina"/>
            <w:rPr>
              <w:rFonts w:cs="Arial"/>
              <w:b/>
              <w:sz w:val="24"/>
              <w:szCs w:val="24"/>
            </w:rPr>
          </w:pPr>
        </w:p>
        <w:p w:rsidR="00C242DD" w:rsidRPr="009D3E03" w:rsidRDefault="00C242DD" w:rsidP="00E81587">
          <w:pPr>
            <w:pStyle w:val="Piedepgina"/>
            <w:ind w:left="884" w:hanging="884"/>
            <w:jc w:val="center"/>
            <w:rPr>
              <w:rFonts w:cs="Arial"/>
              <w:b/>
              <w:sz w:val="24"/>
              <w:szCs w:val="24"/>
            </w:rPr>
          </w:pPr>
          <w:r w:rsidRPr="009D3E03">
            <w:rPr>
              <w:rFonts w:cs="Arial"/>
              <w:b/>
              <w:sz w:val="24"/>
              <w:szCs w:val="24"/>
            </w:rPr>
            <w:t>Plantilla de Trabajo</w:t>
          </w:r>
        </w:p>
      </w:tc>
    </w:tr>
    <w:tr w:rsidR="000E2267" w:rsidTr="00E81587">
      <w:trPr>
        <w:trHeight w:val="564"/>
        <w:jc w:val="center"/>
      </w:trPr>
      <w:tc>
        <w:tcPr>
          <w:tcW w:w="26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242DD" w:rsidRPr="009D3E03" w:rsidRDefault="00C242DD" w:rsidP="00E81587">
          <w:pPr>
            <w:pStyle w:val="Piedepgina"/>
            <w:jc w:val="center"/>
            <w:rPr>
              <w:rFonts w:cs="Arial"/>
              <w:sz w:val="24"/>
              <w:szCs w:val="24"/>
            </w:rPr>
          </w:pPr>
        </w:p>
      </w:tc>
      <w:tc>
        <w:tcPr>
          <w:tcW w:w="772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:rsidR="00C242DD" w:rsidRPr="00E81587" w:rsidRDefault="00C242DD" w:rsidP="00E81587">
          <w:pPr>
            <w:jc w:val="center"/>
            <w:rPr>
              <w:b/>
              <w:sz w:val="28"/>
            </w:rPr>
          </w:pPr>
          <w:r w:rsidRPr="009D3E03">
            <w:rPr>
              <w:sz w:val="24"/>
              <w:szCs w:val="24"/>
            </w:rPr>
            <w:t xml:space="preserve">Título: </w:t>
          </w:r>
          <w:r w:rsidR="00554A31">
            <w:rPr>
              <w:sz w:val="24"/>
            </w:rPr>
            <w:t>P</w:t>
          </w:r>
          <w:r w:rsidR="00D07C5E">
            <w:rPr>
              <w:sz w:val="24"/>
            </w:rPr>
            <w:t>roceso para p</w:t>
          </w:r>
          <w:r w:rsidR="00554A31">
            <w:rPr>
              <w:sz w:val="24"/>
            </w:rPr>
            <w:t>ago de Estudio</w:t>
          </w:r>
        </w:p>
        <w:p w:rsidR="00C242DD" w:rsidRPr="009D3E03" w:rsidRDefault="00C242DD" w:rsidP="00E81587">
          <w:pPr>
            <w:pStyle w:val="Piedepgina"/>
            <w:jc w:val="both"/>
            <w:rPr>
              <w:sz w:val="24"/>
              <w:szCs w:val="24"/>
            </w:rPr>
          </w:pPr>
        </w:p>
      </w:tc>
    </w:tr>
    <w:tr w:rsidR="000E2267" w:rsidTr="00E81587">
      <w:trPr>
        <w:trHeight w:val="564"/>
        <w:jc w:val="center"/>
      </w:trPr>
      <w:tc>
        <w:tcPr>
          <w:tcW w:w="26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CD070E" w:rsidRPr="009D3E03" w:rsidRDefault="00C55294" w:rsidP="00E81587">
          <w:pPr>
            <w:pStyle w:val="Piedepgina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PT-028</w:t>
          </w:r>
        </w:p>
      </w:tc>
      <w:tc>
        <w:tcPr>
          <w:tcW w:w="772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CD070E" w:rsidRDefault="00250120" w:rsidP="00D95194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613BF1">
            <w:rPr>
              <w:sz w:val="24"/>
              <w:szCs w:val="24"/>
            </w:rPr>
            <w:t xml:space="preserve">echa: </w:t>
          </w:r>
          <w:r>
            <w:rPr>
              <w:sz w:val="24"/>
              <w:szCs w:val="24"/>
            </w:rPr>
            <w:t>septiembre</w:t>
          </w:r>
          <w:r w:rsidR="00613BF1">
            <w:rPr>
              <w:sz w:val="24"/>
              <w:szCs w:val="24"/>
            </w:rPr>
            <w:t xml:space="preserve"> </w:t>
          </w:r>
          <w:r w:rsidR="00D95194">
            <w:rPr>
              <w:sz w:val="24"/>
              <w:szCs w:val="24"/>
            </w:rPr>
            <w:t>2023</w:t>
          </w:r>
        </w:p>
        <w:p w:rsidR="00250120" w:rsidRPr="009D3E03" w:rsidRDefault="00250120" w:rsidP="00D95194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Versión 1.1</w:t>
          </w:r>
        </w:p>
      </w:tc>
    </w:tr>
  </w:tbl>
  <w:p w:rsidR="00C242DD" w:rsidRDefault="00C242DD" w:rsidP="00781A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F7B"/>
    <w:multiLevelType w:val="hybridMultilevel"/>
    <w:tmpl w:val="344818D4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5DD8"/>
    <w:multiLevelType w:val="hybridMultilevel"/>
    <w:tmpl w:val="D12E4FD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B01"/>
    <w:multiLevelType w:val="multilevel"/>
    <w:tmpl w:val="3E8A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5714C"/>
    <w:multiLevelType w:val="hybridMultilevel"/>
    <w:tmpl w:val="6388F4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2F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E5"/>
    <w:rsid w:val="000004B3"/>
    <w:rsid w:val="00025B07"/>
    <w:rsid w:val="00051B6C"/>
    <w:rsid w:val="0007174C"/>
    <w:rsid w:val="000A287B"/>
    <w:rsid w:val="000D10DC"/>
    <w:rsid w:val="000D48D1"/>
    <w:rsid w:val="000E2267"/>
    <w:rsid w:val="000E2EB0"/>
    <w:rsid w:val="001004E8"/>
    <w:rsid w:val="001335DF"/>
    <w:rsid w:val="00135BB1"/>
    <w:rsid w:val="00145E6C"/>
    <w:rsid w:val="001546EB"/>
    <w:rsid w:val="00161B66"/>
    <w:rsid w:val="00173320"/>
    <w:rsid w:val="0019003E"/>
    <w:rsid w:val="001B7362"/>
    <w:rsid w:val="001C792B"/>
    <w:rsid w:val="001E01FF"/>
    <w:rsid w:val="001F65FC"/>
    <w:rsid w:val="00204DC0"/>
    <w:rsid w:val="00222157"/>
    <w:rsid w:val="00250120"/>
    <w:rsid w:val="00260AFC"/>
    <w:rsid w:val="0027027A"/>
    <w:rsid w:val="002725F4"/>
    <w:rsid w:val="002A0845"/>
    <w:rsid w:val="002D155C"/>
    <w:rsid w:val="00320BC9"/>
    <w:rsid w:val="00331500"/>
    <w:rsid w:val="00354286"/>
    <w:rsid w:val="00361FB0"/>
    <w:rsid w:val="00363E17"/>
    <w:rsid w:val="00371690"/>
    <w:rsid w:val="00380CE0"/>
    <w:rsid w:val="00381FE1"/>
    <w:rsid w:val="00386EFF"/>
    <w:rsid w:val="003A14C7"/>
    <w:rsid w:val="003A2FDE"/>
    <w:rsid w:val="003D661B"/>
    <w:rsid w:val="004030FA"/>
    <w:rsid w:val="00431036"/>
    <w:rsid w:val="00471446"/>
    <w:rsid w:val="00473A6C"/>
    <w:rsid w:val="004853F3"/>
    <w:rsid w:val="00487ECD"/>
    <w:rsid w:val="004A40DA"/>
    <w:rsid w:val="004A6AAC"/>
    <w:rsid w:val="004B0AA1"/>
    <w:rsid w:val="004B1DBF"/>
    <w:rsid w:val="004C499D"/>
    <w:rsid w:val="004D2476"/>
    <w:rsid w:val="004F3E5D"/>
    <w:rsid w:val="00543C14"/>
    <w:rsid w:val="00551BD2"/>
    <w:rsid w:val="00554A31"/>
    <w:rsid w:val="00560205"/>
    <w:rsid w:val="00570A85"/>
    <w:rsid w:val="00576815"/>
    <w:rsid w:val="005C0CCC"/>
    <w:rsid w:val="005F230E"/>
    <w:rsid w:val="0060493A"/>
    <w:rsid w:val="00611F12"/>
    <w:rsid w:val="00613BF1"/>
    <w:rsid w:val="0063793F"/>
    <w:rsid w:val="0067014B"/>
    <w:rsid w:val="00684079"/>
    <w:rsid w:val="00693793"/>
    <w:rsid w:val="006A0B5F"/>
    <w:rsid w:val="006A1974"/>
    <w:rsid w:val="006D6437"/>
    <w:rsid w:val="006F2EE6"/>
    <w:rsid w:val="007108A5"/>
    <w:rsid w:val="0072135C"/>
    <w:rsid w:val="0074116E"/>
    <w:rsid w:val="00751F46"/>
    <w:rsid w:val="00753AD8"/>
    <w:rsid w:val="007702D8"/>
    <w:rsid w:val="00781A7C"/>
    <w:rsid w:val="007839EB"/>
    <w:rsid w:val="00787844"/>
    <w:rsid w:val="007A3647"/>
    <w:rsid w:val="007C1745"/>
    <w:rsid w:val="007C733D"/>
    <w:rsid w:val="007F587D"/>
    <w:rsid w:val="007F5C43"/>
    <w:rsid w:val="00833504"/>
    <w:rsid w:val="00856A68"/>
    <w:rsid w:val="00884992"/>
    <w:rsid w:val="008861C6"/>
    <w:rsid w:val="008A2DF9"/>
    <w:rsid w:val="008A6A16"/>
    <w:rsid w:val="008B2AAD"/>
    <w:rsid w:val="008C6A16"/>
    <w:rsid w:val="008D281F"/>
    <w:rsid w:val="008E0BE5"/>
    <w:rsid w:val="00923411"/>
    <w:rsid w:val="00930C3E"/>
    <w:rsid w:val="00934C17"/>
    <w:rsid w:val="009514A9"/>
    <w:rsid w:val="00980C05"/>
    <w:rsid w:val="009A2EDD"/>
    <w:rsid w:val="009B519C"/>
    <w:rsid w:val="009C43B7"/>
    <w:rsid w:val="009C70AF"/>
    <w:rsid w:val="009D1EA6"/>
    <w:rsid w:val="00A10F79"/>
    <w:rsid w:val="00A245CE"/>
    <w:rsid w:val="00A32302"/>
    <w:rsid w:val="00A50603"/>
    <w:rsid w:val="00A618C9"/>
    <w:rsid w:val="00A80A5F"/>
    <w:rsid w:val="00A85348"/>
    <w:rsid w:val="00A86466"/>
    <w:rsid w:val="00A90518"/>
    <w:rsid w:val="00AB1FF9"/>
    <w:rsid w:val="00AD2DBE"/>
    <w:rsid w:val="00B05A9E"/>
    <w:rsid w:val="00B4030A"/>
    <w:rsid w:val="00B537E7"/>
    <w:rsid w:val="00B6023E"/>
    <w:rsid w:val="00B711DE"/>
    <w:rsid w:val="00B71699"/>
    <w:rsid w:val="00B845D2"/>
    <w:rsid w:val="00B902C5"/>
    <w:rsid w:val="00BA65E8"/>
    <w:rsid w:val="00BB3D28"/>
    <w:rsid w:val="00BD77A4"/>
    <w:rsid w:val="00BF2372"/>
    <w:rsid w:val="00C242DD"/>
    <w:rsid w:val="00C316E0"/>
    <w:rsid w:val="00C55294"/>
    <w:rsid w:val="00C910A0"/>
    <w:rsid w:val="00CA4235"/>
    <w:rsid w:val="00CB1BB0"/>
    <w:rsid w:val="00CC093F"/>
    <w:rsid w:val="00CD070E"/>
    <w:rsid w:val="00CF2529"/>
    <w:rsid w:val="00CF6EDD"/>
    <w:rsid w:val="00D07C5E"/>
    <w:rsid w:val="00D21E2A"/>
    <w:rsid w:val="00D263A3"/>
    <w:rsid w:val="00D27F51"/>
    <w:rsid w:val="00D41F15"/>
    <w:rsid w:val="00D43197"/>
    <w:rsid w:val="00D45AFC"/>
    <w:rsid w:val="00D95194"/>
    <w:rsid w:val="00D9577B"/>
    <w:rsid w:val="00DB345C"/>
    <w:rsid w:val="00DD1C5D"/>
    <w:rsid w:val="00DE552B"/>
    <w:rsid w:val="00DF431E"/>
    <w:rsid w:val="00E008C0"/>
    <w:rsid w:val="00E01AE6"/>
    <w:rsid w:val="00E0610D"/>
    <w:rsid w:val="00E078C2"/>
    <w:rsid w:val="00E53B51"/>
    <w:rsid w:val="00E57E9E"/>
    <w:rsid w:val="00E63670"/>
    <w:rsid w:val="00E81587"/>
    <w:rsid w:val="00EC569B"/>
    <w:rsid w:val="00ED237B"/>
    <w:rsid w:val="00ED4206"/>
    <w:rsid w:val="00EF0EDB"/>
    <w:rsid w:val="00F00E51"/>
    <w:rsid w:val="00F1392A"/>
    <w:rsid w:val="00F17F49"/>
    <w:rsid w:val="00F364D9"/>
    <w:rsid w:val="00F5143C"/>
    <w:rsid w:val="00F54036"/>
    <w:rsid w:val="00F7597B"/>
    <w:rsid w:val="00F771A8"/>
    <w:rsid w:val="00F77FB8"/>
    <w:rsid w:val="00FA02DD"/>
    <w:rsid w:val="00FC10BA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9155FD"/>
  <w15:docId w15:val="{17AA4067-C5A6-49A5-BDCA-FEAF254B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1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610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2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Camilo Salas</dc:creator>
  <cp:lastModifiedBy>marcha</cp:lastModifiedBy>
  <cp:revision>9</cp:revision>
  <cp:lastPrinted>2023-06-30T15:39:00Z</cp:lastPrinted>
  <dcterms:created xsi:type="dcterms:W3CDTF">2018-01-17T14:48:00Z</dcterms:created>
  <dcterms:modified xsi:type="dcterms:W3CDTF">2023-09-13T15:39:00Z</dcterms:modified>
</cp:coreProperties>
</file>